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2D22" w14:textId="14D5ED5F" w:rsidR="00CE3CC6" w:rsidRPr="00B53DA7" w:rsidRDefault="00856191" w:rsidP="004D7274">
      <w:pPr>
        <w:pStyle w:val="DatumAusgabe"/>
        <w:rPr>
          <w:lang w:val="en-GB"/>
        </w:rPr>
      </w:pPr>
      <w:r>
        <w:rPr>
          <w:noProof/>
          <w:lang w:val="en-GB"/>
        </w:rPr>
        <w:t>16 maart 2023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6A3D518E" w14:textId="77777777" w:rsidTr="00020156">
        <w:trPr>
          <w:trHeight w:val="1198"/>
        </w:trPr>
        <w:tc>
          <w:tcPr>
            <w:tcW w:w="2410" w:type="dxa"/>
            <w:noWrap/>
            <w:tcMar>
              <w:top w:w="113" w:type="dxa"/>
              <w:bottom w:w="113" w:type="dxa"/>
            </w:tcMar>
          </w:tcPr>
          <w:p w14:paraId="2F5E2700"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A0B06F0" w14:textId="77777777" w:rsidR="00EF6AFC" w:rsidRPr="00AD1D85" w:rsidRDefault="00EF6AFC" w:rsidP="00EF6AFC">
            <w:pPr>
              <w:pStyle w:val="Kontakt"/>
              <w:rPr>
                <w:lang w:val="fr-BE"/>
              </w:rPr>
            </w:pPr>
            <w:r w:rsidRPr="00AD1D85">
              <w:rPr>
                <w:lang w:val="fr-BE"/>
              </w:rPr>
              <w:t>Jean-Marc Ponteville</w:t>
            </w:r>
          </w:p>
          <w:p w14:paraId="2415FA29" w14:textId="77777777" w:rsidR="00EF6AFC" w:rsidRPr="00AD1D85" w:rsidRDefault="00EF6AFC" w:rsidP="00EF6AFC">
            <w:pPr>
              <w:pStyle w:val="Kontakt"/>
              <w:rPr>
                <w:lang w:val="fr-BE"/>
              </w:rPr>
            </w:pPr>
            <w:r w:rsidRPr="00AD1D85">
              <w:rPr>
                <w:lang w:val="fr-BE"/>
              </w:rPr>
              <w:t>P</w:t>
            </w:r>
            <w:r>
              <w:rPr>
                <w:lang w:val="fr-BE"/>
              </w:rPr>
              <w:t>R Manager</w:t>
            </w:r>
          </w:p>
          <w:p w14:paraId="7A2AA99E" w14:textId="77777777" w:rsidR="00EF6AFC" w:rsidRPr="005533F0" w:rsidRDefault="00EF6AFC" w:rsidP="00EF6AFC">
            <w:pPr>
              <w:pStyle w:val="Kontakt"/>
            </w:pPr>
            <w:proofErr w:type="gramStart"/>
            <w:r w:rsidRPr="005533F0">
              <w:t>T</w:t>
            </w:r>
            <w:r w:rsidR="00095E37" w:rsidRPr="005533F0">
              <w:t>e</w:t>
            </w:r>
            <w:r w:rsidRPr="005533F0">
              <w:t>l. :</w:t>
            </w:r>
            <w:proofErr w:type="gramEnd"/>
            <w:r w:rsidRPr="005533F0">
              <w:t xml:space="preserve"> +32 (0)2 536.50.36</w:t>
            </w:r>
          </w:p>
          <w:p w14:paraId="51BA117A" w14:textId="77777777" w:rsidR="00B21F42" w:rsidRPr="005533F0" w:rsidRDefault="00EF6AFC" w:rsidP="00EF6AFC">
            <w:pPr>
              <w:pStyle w:val="Kontakt"/>
            </w:pPr>
            <w:r w:rsidRPr="005533F0">
              <w:t>Jean-marc.ponteville@dieteren.be</w:t>
            </w:r>
          </w:p>
        </w:tc>
      </w:tr>
      <w:tr w:rsidR="006B103E" w:rsidRPr="00B672AB" w14:paraId="0B061832" w14:textId="77777777" w:rsidTr="00020156">
        <w:trPr>
          <w:trHeight w:val="1186"/>
        </w:trPr>
        <w:tc>
          <w:tcPr>
            <w:tcW w:w="2410" w:type="dxa"/>
            <w:noWrap/>
            <w:tcMar>
              <w:top w:w="113" w:type="dxa"/>
              <w:bottom w:w="113" w:type="dxa"/>
            </w:tcMar>
          </w:tcPr>
          <w:p w14:paraId="4D6EA56D" w14:textId="77777777" w:rsidR="00EF6AFC" w:rsidRPr="00B21F42" w:rsidRDefault="00B672AB" w:rsidP="00EF6AFC">
            <w:pPr>
              <w:pStyle w:val="Kontakt"/>
              <w:rPr>
                <w:lang w:val="fr-BE"/>
              </w:rPr>
            </w:pPr>
            <w:r w:rsidRPr="00CD16C3">
              <w:rPr>
                <w:lang w:val="nl-BE"/>
              </w:rPr>
              <w:t>D'Ieteren Automotive SA/NV</w:t>
            </w:r>
          </w:p>
          <w:p w14:paraId="28CD3591"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638CD5E3" w14:textId="77777777" w:rsidR="00EF6AFC" w:rsidRDefault="00EF6AFC" w:rsidP="00EF6AFC">
            <w:pPr>
              <w:pStyle w:val="Kontakt"/>
              <w:rPr>
                <w:lang w:val="fr-BE"/>
              </w:rPr>
            </w:pPr>
            <w:r w:rsidRPr="00B21F42">
              <w:rPr>
                <w:lang w:val="fr-BE"/>
              </w:rPr>
              <w:t>1050 Brussel/Bruxelles</w:t>
            </w:r>
          </w:p>
          <w:p w14:paraId="2CF659FB" w14:textId="77777777" w:rsidR="00EF6AFC" w:rsidRDefault="00B672AB" w:rsidP="00EF6AFC">
            <w:pPr>
              <w:pStyle w:val="Kontakt"/>
              <w:rPr>
                <w:lang w:val="fr-BE"/>
              </w:rPr>
            </w:pPr>
            <w:r w:rsidRPr="00CD16C3">
              <w:rPr>
                <w:lang w:val="nl-BE"/>
              </w:rPr>
              <w:t>BTW/TVA BE0466.909.993</w:t>
            </w:r>
          </w:p>
          <w:p w14:paraId="01E6B6F9" w14:textId="77777777" w:rsidR="006B103E" w:rsidRPr="00B21F42" w:rsidRDefault="00EF6AFC" w:rsidP="00EF6AFC">
            <w:pPr>
              <w:pStyle w:val="Kontakt"/>
              <w:rPr>
                <w:lang w:val="fr-BE"/>
              </w:rPr>
            </w:pPr>
            <w:r>
              <w:rPr>
                <w:lang w:val="fr-BE"/>
              </w:rPr>
              <w:t>RPR Brussel/RPM Bruxelles</w:t>
            </w:r>
          </w:p>
        </w:tc>
      </w:tr>
      <w:tr w:rsidR="006B103E" w:rsidRPr="00693DDD" w14:paraId="0141F5BD" w14:textId="77777777" w:rsidTr="00020156">
        <w:trPr>
          <w:trHeight w:hRule="exact" w:val="399"/>
        </w:trPr>
        <w:tc>
          <w:tcPr>
            <w:tcW w:w="2410" w:type="dxa"/>
            <w:noWrap/>
            <w:tcMar>
              <w:top w:w="0" w:type="dxa"/>
              <w:bottom w:w="0" w:type="dxa"/>
            </w:tcMar>
            <w:vAlign w:val="bottom"/>
          </w:tcPr>
          <w:p w14:paraId="03DAF051" w14:textId="77777777" w:rsidR="006B103E" w:rsidRPr="00693DDD" w:rsidRDefault="00B20CF2" w:rsidP="00EF6AFC">
            <w:pPr>
              <w:spacing w:line="240" w:lineRule="auto"/>
              <w:rPr>
                <w:b/>
                <w:bCs/>
                <w:lang w:val="fr-BE"/>
              </w:rPr>
            </w:pPr>
            <w:r>
              <w:rPr>
                <w:b/>
                <w:bCs/>
                <w:noProof/>
                <w:snapToGrid/>
                <w:lang w:val="en-GB"/>
              </w:rPr>
              <w:drawing>
                <wp:inline distT="0" distB="0" distL="0" distR="0" wp14:anchorId="32A4AC49" wp14:editId="72723E57">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3CE76EF" wp14:editId="42B574E2">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651D592" wp14:editId="4C7B2937">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BE90164" wp14:editId="24E72E13">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672AB" w14:paraId="3293992A" w14:textId="77777777" w:rsidTr="00020156">
        <w:trPr>
          <w:trHeight w:val="852"/>
        </w:trPr>
        <w:tc>
          <w:tcPr>
            <w:tcW w:w="2410" w:type="dxa"/>
            <w:noWrap/>
            <w:tcMar>
              <w:top w:w="113" w:type="dxa"/>
              <w:bottom w:w="0" w:type="dxa"/>
            </w:tcMar>
          </w:tcPr>
          <w:p w14:paraId="5A7CFF38" w14:textId="77777777" w:rsidR="000B7DDD" w:rsidRPr="0055519E" w:rsidRDefault="00FF1DC8" w:rsidP="00EF6AFC">
            <w:pPr>
              <w:pStyle w:val="Kontakt"/>
              <w:rPr>
                <w:b/>
                <w:snapToGrid/>
                <w:lang w:val="nl-NL"/>
              </w:rPr>
            </w:pPr>
            <w:r w:rsidRPr="0055519E">
              <w:rPr>
                <w:b/>
                <w:snapToGrid/>
                <w:lang w:val="nl-NL"/>
              </w:rPr>
              <w:t>Meer informatie</w:t>
            </w:r>
          </w:p>
          <w:p w14:paraId="0857FD0D" w14:textId="77777777" w:rsidR="006B103E" w:rsidRPr="0055519E" w:rsidRDefault="00000000" w:rsidP="00EF6AFC">
            <w:pPr>
              <w:pStyle w:val="Kontakt"/>
              <w:rPr>
                <w:lang w:val="nl-NL"/>
              </w:rPr>
            </w:pPr>
            <w:hyperlink r:id="rId18" w:history="1">
              <w:r w:rsidR="00B672AB" w:rsidRPr="00CD16C3">
                <w:rPr>
                  <w:rStyle w:val="Lienhypertexte"/>
                  <w:lang w:val="nl-BE"/>
                </w:rPr>
                <w:t>https://www.dieteren.be/nl</w:t>
              </w:r>
            </w:hyperlink>
          </w:p>
        </w:tc>
      </w:tr>
    </w:tbl>
    <w:p w14:paraId="6367B7FF" w14:textId="57A7839F" w:rsidR="00D83535" w:rsidRPr="00F66E1B" w:rsidRDefault="001977C7" w:rsidP="0003417E">
      <w:pPr>
        <w:pStyle w:val="Titre1"/>
        <w:rPr>
          <w:b w:val="0"/>
          <w:bCs w:val="0"/>
          <w:sz w:val="36"/>
          <w:lang w:val="it-IT"/>
        </w:rPr>
      </w:pPr>
      <w:r w:rsidRPr="001977C7">
        <w:rPr>
          <w:lang w:val="nl-BE"/>
        </w:rPr>
        <w:t xml:space="preserve">Wereldpremière van de </w:t>
      </w:r>
      <w:proofErr w:type="spellStart"/>
      <w:r w:rsidRPr="001977C7">
        <w:rPr>
          <w:lang w:val="nl-BE"/>
        </w:rPr>
        <w:t>conceptcar</w:t>
      </w:r>
      <w:proofErr w:type="spellEnd"/>
      <w:r w:rsidRPr="001977C7">
        <w:rPr>
          <w:lang w:val="nl-BE"/>
        </w:rPr>
        <w:t xml:space="preserve"> ID. 2all: de elektrische auto van Volkswagen voor minder dan 25.000 euro</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71EBBDC6" w14:textId="77777777" w:rsidTr="009D7841">
        <w:tc>
          <w:tcPr>
            <w:tcW w:w="7058" w:type="dxa"/>
            <w:tcBorders>
              <w:top w:val="single" w:sz="2" w:space="0" w:color="auto"/>
              <w:left w:val="nil"/>
              <w:bottom w:val="single" w:sz="2" w:space="0" w:color="auto"/>
              <w:right w:val="nil"/>
            </w:tcBorders>
          </w:tcPr>
          <w:p w14:paraId="24991E73" w14:textId="77777777" w:rsidR="00591106" w:rsidRPr="00D51352" w:rsidRDefault="00591106" w:rsidP="00591106">
            <w:pPr>
              <w:pStyle w:val="Zusammenfassung"/>
              <w:rPr>
                <w:lang w:val="nl-BE"/>
              </w:rPr>
            </w:pPr>
            <w:r w:rsidRPr="00D51352">
              <w:rPr>
                <w:lang w:val="nl-BE"/>
              </w:rPr>
              <w:t>ID. 2all toont de nieuwe VW-designtaal, voorstell</w:t>
            </w:r>
            <w:r>
              <w:rPr>
                <w:lang w:val="nl-BE"/>
              </w:rPr>
              <w:t>i</w:t>
            </w:r>
            <w:r w:rsidRPr="00D51352">
              <w:rPr>
                <w:lang w:val="nl-BE"/>
              </w:rPr>
              <w:t xml:space="preserve">ng </w:t>
            </w:r>
            <w:r>
              <w:rPr>
                <w:lang w:val="nl-BE"/>
              </w:rPr>
              <w:t xml:space="preserve">van </w:t>
            </w:r>
            <w:r w:rsidRPr="00D51352">
              <w:rPr>
                <w:lang w:val="nl-BE"/>
              </w:rPr>
              <w:t xml:space="preserve">de </w:t>
            </w:r>
            <w:r>
              <w:rPr>
                <w:lang w:val="nl-BE"/>
              </w:rPr>
              <w:t>productie</w:t>
            </w:r>
            <w:r w:rsidRPr="00D51352">
              <w:rPr>
                <w:lang w:val="nl-BE"/>
              </w:rPr>
              <w:t>versi</w:t>
            </w:r>
            <w:r>
              <w:rPr>
                <w:lang w:val="nl-BE"/>
              </w:rPr>
              <w:t>e</w:t>
            </w:r>
            <w:r w:rsidRPr="00D51352">
              <w:rPr>
                <w:lang w:val="nl-BE"/>
              </w:rPr>
              <w:t xml:space="preserve"> in 2025</w:t>
            </w:r>
          </w:p>
          <w:p w14:paraId="2131F925" w14:textId="77777777" w:rsidR="00591106" w:rsidRPr="00D51352" w:rsidRDefault="00591106" w:rsidP="00591106">
            <w:pPr>
              <w:pStyle w:val="Zusammenfassung"/>
              <w:rPr>
                <w:lang w:val="nl-BE"/>
              </w:rPr>
            </w:pPr>
            <w:r w:rsidRPr="00D51352">
              <w:rPr>
                <w:lang w:val="nl-BE"/>
              </w:rPr>
              <w:t>Tot 450 kilometer rijbereik, even ruim als een Golf,</w:t>
            </w:r>
            <w:r>
              <w:rPr>
                <w:lang w:val="nl-BE"/>
              </w:rPr>
              <w:t xml:space="preserve"> niet duurder dan ee</w:t>
            </w:r>
            <w:r w:rsidRPr="00D51352">
              <w:rPr>
                <w:lang w:val="nl-BE"/>
              </w:rPr>
              <w:t>n Polo</w:t>
            </w:r>
          </w:p>
          <w:p w14:paraId="152FD257" w14:textId="77777777" w:rsidR="00591106" w:rsidRPr="00D51352" w:rsidRDefault="00591106" w:rsidP="00591106">
            <w:pPr>
              <w:pStyle w:val="Zusammenfassung"/>
              <w:rPr>
                <w:lang w:val="en-US"/>
              </w:rPr>
            </w:pPr>
            <w:r w:rsidRPr="00D51352">
              <w:rPr>
                <w:lang w:val="en-US"/>
              </w:rPr>
              <w:t xml:space="preserve">Premium </w:t>
            </w:r>
            <w:proofErr w:type="spellStart"/>
            <w:r w:rsidRPr="00D51352">
              <w:rPr>
                <w:lang w:val="en-US"/>
              </w:rPr>
              <w:t>innovaties</w:t>
            </w:r>
            <w:proofErr w:type="spellEnd"/>
            <w:r w:rsidRPr="00D51352">
              <w:rPr>
                <w:lang w:val="en-US"/>
              </w:rPr>
              <w:t xml:space="preserve"> </w:t>
            </w:r>
            <w:proofErr w:type="spellStart"/>
            <w:r>
              <w:rPr>
                <w:lang w:val="en-US"/>
              </w:rPr>
              <w:t>zoals</w:t>
            </w:r>
            <w:proofErr w:type="spellEnd"/>
            <w:r w:rsidRPr="00D51352">
              <w:rPr>
                <w:lang w:val="en-US"/>
              </w:rPr>
              <w:t xml:space="preserve"> Travel Assist, </w:t>
            </w:r>
            <w:proofErr w:type="spellStart"/>
            <w:r w:rsidRPr="00D51352">
              <w:rPr>
                <w:lang w:val="en-US"/>
              </w:rPr>
              <w:t>IQ.LIGHT</w:t>
            </w:r>
            <w:proofErr w:type="spellEnd"/>
            <w:r w:rsidRPr="00D51352">
              <w:rPr>
                <w:lang w:val="en-US"/>
              </w:rPr>
              <w:t xml:space="preserve"> o</w:t>
            </w:r>
            <w:r>
              <w:rPr>
                <w:lang w:val="en-US"/>
              </w:rPr>
              <w:t>f</w:t>
            </w:r>
            <w:r w:rsidRPr="00D51352">
              <w:rPr>
                <w:lang w:val="en-US"/>
              </w:rPr>
              <w:t xml:space="preserve"> E-</w:t>
            </w:r>
            <w:proofErr w:type="spellStart"/>
            <w:r w:rsidRPr="00D51352">
              <w:rPr>
                <w:lang w:val="en-US"/>
              </w:rPr>
              <w:t>Routeplan</w:t>
            </w:r>
            <w:r>
              <w:rPr>
                <w:lang w:val="en-US"/>
              </w:rPr>
              <w:t>n</w:t>
            </w:r>
            <w:r w:rsidRPr="00D51352">
              <w:rPr>
                <w:lang w:val="en-US"/>
              </w:rPr>
              <w:t>er</w:t>
            </w:r>
            <w:proofErr w:type="spellEnd"/>
          </w:p>
          <w:p w14:paraId="66A51B89" w14:textId="77777777" w:rsidR="00591106" w:rsidRPr="00D51352" w:rsidRDefault="00591106" w:rsidP="00591106">
            <w:pPr>
              <w:pStyle w:val="Zusammenfassung"/>
              <w:rPr>
                <w:lang w:val="nl-BE"/>
              </w:rPr>
            </w:pPr>
            <w:r w:rsidRPr="00D51352">
              <w:rPr>
                <w:lang w:val="nl-BE"/>
              </w:rPr>
              <w:t>Productieversie zal gebaseerd zijn</w:t>
            </w:r>
            <w:r>
              <w:rPr>
                <w:lang w:val="nl-BE"/>
              </w:rPr>
              <w:t xml:space="preserve"> op</w:t>
            </w:r>
            <w:r w:rsidRPr="00D51352">
              <w:rPr>
                <w:lang w:val="nl-BE"/>
              </w:rPr>
              <w:t xml:space="preserve"> </w:t>
            </w:r>
            <w:r>
              <w:rPr>
                <w:lang w:val="nl-BE"/>
              </w:rPr>
              <w:t>het ‘</w:t>
            </w:r>
            <w:r w:rsidRPr="00D51352">
              <w:rPr>
                <w:lang w:val="nl-BE"/>
              </w:rPr>
              <w:t>MEB Entry</w:t>
            </w:r>
            <w:r>
              <w:rPr>
                <w:lang w:val="nl-BE"/>
              </w:rPr>
              <w:t>’</w:t>
            </w:r>
            <w:r w:rsidRPr="00D51352">
              <w:rPr>
                <w:lang w:val="nl-BE"/>
              </w:rPr>
              <w:t>-</w:t>
            </w:r>
            <w:r>
              <w:rPr>
                <w:lang w:val="nl-BE"/>
              </w:rPr>
              <w:t>p</w:t>
            </w:r>
            <w:r w:rsidRPr="00D51352">
              <w:rPr>
                <w:lang w:val="nl-BE"/>
              </w:rPr>
              <w:t>latform</w:t>
            </w:r>
          </w:p>
          <w:p w14:paraId="02D9A06A" w14:textId="7CB570BE" w:rsidR="00D83535" w:rsidRPr="00591106" w:rsidRDefault="00591106" w:rsidP="00591106">
            <w:pPr>
              <w:pStyle w:val="Zusammenfassung"/>
              <w:rPr>
                <w:lang w:val="nl-BE"/>
              </w:rPr>
            </w:pPr>
            <w:r w:rsidRPr="00D51352">
              <w:rPr>
                <w:lang w:val="nl-BE"/>
              </w:rPr>
              <w:t>Versnelling van de elektrische campagne: tien ni</w:t>
            </w:r>
            <w:r>
              <w:rPr>
                <w:lang w:val="nl-BE"/>
              </w:rPr>
              <w:t>euwe</w:t>
            </w:r>
            <w:r w:rsidRPr="00D51352">
              <w:rPr>
                <w:lang w:val="nl-BE"/>
              </w:rPr>
              <w:t xml:space="preserve"> </w:t>
            </w:r>
            <w:r>
              <w:rPr>
                <w:lang w:val="nl-BE"/>
              </w:rPr>
              <w:t>elektrische modellen tegen</w:t>
            </w:r>
            <w:r w:rsidRPr="00D51352">
              <w:rPr>
                <w:lang w:val="nl-BE"/>
              </w:rPr>
              <w:t xml:space="preserve"> 2026</w:t>
            </w:r>
          </w:p>
        </w:tc>
      </w:tr>
    </w:tbl>
    <w:p w14:paraId="7BDC48C5" w14:textId="77777777" w:rsidR="003A5E6F" w:rsidRPr="00B53DA7" w:rsidRDefault="003A5E6F">
      <w:pPr>
        <w:rPr>
          <w:lang w:val="en-GB"/>
        </w:rPr>
      </w:pPr>
    </w:p>
    <w:p w14:paraId="4CE09771" w14:textId="32158F8A" w:rsidR="00D83535" w:rsidRPr="00F66E1B" w:rsidRDefault="00AC2726" w:rsidP="007E42EC">
      <w:pPr>
        <w:pStyle w:val="EinleitungSubline"/>
      </w:pPr>
      <w:r w:rsidRPr="00AC2726">
        <w:rPr>
          <w:lang w:val="nl-BE"/>
        </w:rPr>
        <w:t xml:space="preserve">Volkswagen zet het succesverhaal van zijn compacte auto’s voort in het tijdperk van de elektromobiliteit en biedt met de </w:t>
      </w:r>
      <w:proofErr w:type="spellStart"/>
      <w:r w:rsidRPr="00AC2726">
        <w:rPr>
          <w:lang w:val="nl-BE"/>
        </w:rPr>
        <w:t>conceptcar</w:t>
      </w:r>
      <w:proofErr w:type="spellEnd"/>
      <w:r w:rsidRPr="00AC2726">
        <w:rPr>
          <w:lang w:val="nl-BE"/>
        </w:rPr>
        <w:t xml:space="preserve"> ID. 2all</w:t>
      </w:r>
      <w:r w:rsidR="00304B8E" w:rsidRPr="001977C7">
        <w:rPr>
          <w:vertAlign w:val="superscript"/>
          <w:lang w:val="nl-BE"/>
        </w:rPr>
        <w:t>1</w:t>
      </w:r>
      <w:r w:rsidRPr="00AC2726">
        <w:rPr>
          <w:lang w:val="nl-BE"/>
        </w:rPr>
        <w:t xml:space="preserve"> een eerste blik op een volledig elektrische Volkswagen van minder dan 25.000 euro. Eerste feiten: voorwielaandrijving, tot 450 kilometer rijbereik, innovatieve technologische kenmerken zoals Travel Assist, </w:t>
      </w:r>
      <w:proofErr w:type="spellStart"/>
      <w:r w:rsidRPr="00AC2726">
        <w:rPr>
          <w:lang w:val="nl-BE"/>
        </w:rPr>
        <w:t>IQ.LIGHT</w:t>
      </w:r>
      <w:proofErr w:type="spellEnd"/>
      <w:r w:rsidRPr="00AC2726">
        <w:rPr>
          <w:lang w:val="nl-BE"/>
        </w:rPr>
        <w:t xml:space="preserve"> of E-Routeplanner en een nieuwe Volkswagen-designtaal. De productieversie zal gebaseerd zijn op het zogeheten ‘MEB Entry’-platform en is een van de tien nieuwe elektrische modellen die VW tegen 2026 op de markt zal brengen.</w:t>
      </w:r>
    </w:p>
    <w:p w14:paraId="5F1E96DA" w14:textId="77777777" w:rsidR="007E42EC" w:rsidRPr="00F66E1B" w:rsidRDefault="007E42EC" w:rsidP="007E42EC"/>
    <w:p w14:paraId="2449E0BC" w14:textId="77777777" w:rsidR="00194263" w:rsidRPr="00194263" w:rsidRDefault="00194263" w:rsidP="00194263">
      <w:pPr>
        <w:rPr>
          <w:lang w:val="nl-BE"/>
        </w:rPr>
      </w:pPr>
      <w:r w:rsidRPr="00194263">
        <w:rPr>
          <w:b/>
          <w:bCs/>
          <w:lang w:val="nl-BE"/>
        </w:rPr>
        <w:t xml:space="preserve">Thomas </w:t>
      </w:r>
      <w:proofErr w:type="spellStart"/>
      <w:r w:rsidRPr="00194263">
        <w:rPr>
          <w:b/>
          <w:bCs/>
          <w:lang w:val="nl-BE"/>
        </w:rPr>
        <w:t>Schäfer</w:t>
      </w:r>
      <w:proofErr w:type="spellEnd"/>
      <w:r w:rsidRPr="00194263">
        <w:rPr>
          <w:b/>
          <w:bCs/>
          <w:lang w:val="nl-BE"/>
        </w:rPr>
        <w:t xml:space="preserve">, </w:t>
      </w:r>
      <w:proofErr w:type="spellStart"/>
      <w:r w:rsidRPr="00194263">
        <w:rPr>
          <w:b/>
          <w:bCs/>
          <w:lang w:val="nl-BE"/>
        </w:rPr>
        <w:t>CEO</w:t>
      </w:r>
      <w:proofErr w:type="spellEnd"/>
      <w:r w:rsidRPr="00194263">
        <w:rPr>
          <w:b/>
          <w:bCs/>
          <w:lang w:val="nl-BE"/>
        </w:rPr>
        <w:t xml:space="preserve"> van Volkswagen</w:t>
      </w:r>
      <w:r w:rsidRPr="00194263">
        <w:rPr>
          <w:lang w:val="nl-BE"/>
        </w:rPr>
        <w:t xml:space="preserve">: “Wij transformeren het bedrijf snel en ingrijpend, met als duidelijk doel om van Volkswagen een echte Love Brand te maken. De ID. 2all toont waar we met het merk naartoe willen: dicht bij de klant staan en toptechnologie bieden in combinatie met een fantastisch design. We voeren de transformatie snel door om de elektromobiliteit aan een breed publiek aan te bieden.”  </w:t>
      </w:r>
    </w:p>
    <w:p w14:paraId="413F5175" w14:textId="77777777" w:rsidR="00194263" w:rsidRPr="00194263" w:rsidRDefault="00194263" w:rsidP="00194263">
      <w:pPr>
        <w:rPr>
          <w:lang w:val="nl-BE"/>
        </w:rPr>
      </w:pPr>
    </w:p>
    <w:p w14:paraId="3524C215" w14:textId="77777777" w:rsidR="00194263" w:rsidRPr="00194263" w:rsidRDefault="00194263" w:rsidP="00194263">
      <w:pPr>
        <w:rPr>
          <w:lang w:val="nl-BE"/>
        </w:rPr>
      </w:pPr>
      <w:r w:rsidRPr="00194263">
        <w:rPr>
          <w:lang w:val="nl-BE"/>
        </w:rPr>
        <w:t xml:space="preserve">Volkswagen zal de productieversie van de ID. 2all in 2025 voor de Europese markt voorstellen. Het merk mikt op een </w:t>
      </w:r>
      <w:proofErr w:type="spellStart"/>
      <w:r w:rsidRPr="00194263">
        <w:rPr>
          <w:lang w:val="nl-BE"/>
        </w:rPr>
        <w:t>vanafprijs</w:t>
      </w:r>
      <w:proofErr w:type="spellEnd"/>
      <w:r w:rsidRPr="00194263">
        <w:rPr>
          <w:lang w:val="nl-BE"/>
        </w:rPr>
        <w:t xml:space="preserve"> van minder dan 25.000 euro. </w:t>
      </w:r>
    </w:p>
    <w:p w14:paraId="5E366B88" w14:textId="77777777" w:rsidR="00194263" w:rsidRPr="00194263" w:rsidRDefault="00194263" w:rsidP="00194263">
      <w:pPr>
        <w:rPr>
          <w:lang w:val="nl-BE"/>
        </w:rPr>
      </w:pPr>
    </w:p>
    <w:p w14:paraId="68C81A51" w14:textId="77777777" w:rsidR="00194263" w:rsidRPr="00194263" w:rsidRDefault="00194263" w:rsidP="00194263">
      <w:pPr>
        <w:rPr>
          <w:lang w:val="nl-BE"/>
        </w:rPr>
      </w:pPr>
      <w:proofErr w:type="spellStart"/>
      <w:r w:rsidRPr="00194263">
        <w:rPr>
          <w:b/>
          <w:bCs/>
          <w:lang w:val="nl-BE"/>
        </w:rPr>
        <w:t>Imelda</w:t>
      </w:r>
      <w:proofErr w:type="spellEnd"/>
      <w:r w:rsidRPr="00194263">
        <w:rPr>
          <w:b/>
          <w:bCs/>
          <w:lang w:val="nl-BE"/>
        </w:rPr>
        <w:t xml:space="preserve"> </w:t>
      </w:r>
      <w:proofErr w:type="spellStart"/>
      <w:r w:rsidRPr="00194263">
        <w:rPr>
          <w:b/>
          <w:bCs/>
          <w:lang w:val="nl-BE"/>
        </w:rPr>
        <w:t>Labbé</w:t>
      </w:r>
      <w:proofErr w:type="spellEnd"/>
      <w:r w:rsidRPr="00194263">
        <w:rPr>
          <w:b/>
          <w:bCs/>
          <w:lang w:val="nl-BE"/>
        </w:rPr>
        <w:t xml:space="preserve">, bestuurslid voor Sales, Marketing en </w:t>
      </w:r>
      <w:proofErr w:type="spellStart"/>
      <w:r w:rsidRPr="00194263">
        <w:rPr>
          <w:b/>
          <w:bCs/>
          <w:lang w:val="nl-BE"/>
        </w:rPr>
        <w:t>After</w:t>
      </w:r>
      <w:proofErr w:type="spellEnd"/>
      <w:r w:rsidRPr="00194263">
        <w:rPr>
          <w:b/>
          <w:bCs/>
          <w:lang w:val="nl-BE"/>
        </w:rPr>
        <w:t xml:space="preserve"> Sales</w:t>
      </w:r>
      <w:r w:rsidRPr="00194263">
        <w:rPr>
          <w:lang w:val="nl-BE"/>
        </w:rPr>
        <w:t xml:space="preserve">: “Wij dragen de typische VW-waarden over naar de nieuwe wereld van de mobiliteit: topkwaliteit en afwerking, uitmuntende software en digitale diensten met echte meerwaarde. Daarbij ligt de focus altijd op de behoeften en wensen van onze klanten.” </w:t>
      </w:r>
    </w:p>
    <w:p w14:paraId="5FA6946D" w14:textId="77777777" w:rsidR="00194263" w:rsidRPr="00194263" w:rsidRDefault="00194263" w:rsidP="00194263">
      <w:pPr>
        <w:rPr>
          <w:lang w:val="nl-BE"/>
        </w:rPr>
      </w:pPr>
    </w:p>
    <w:p w14:paraId="1499153B" w14:textId="77777777" w:rsidR="00194263" w:rsidRPr="00194263" w:rsidRDefault="00194263" w:rsidP="00194263">
      <w:pPr>
        <w:rPr>
          <w:lang w:val="nl-BE"/>
        </w:rPr>
      </w:pPr>
      <w:r w:rsidRPr="00194263">
        <w:rPr>
          <w:lang w:val="nl-BE"/>
        </w:rPr>
        <w:t xml:space="preserve">De ID.2all wordt ontwikkeld op basis van de jongste evolutie van het modulaire platform voor elektrische aandrijvingen (MEB). </w:t>
      </w:r>
      <w:r w:rsidRPr="00194263">
        <w:rPr>
          <w:b/>
          <w:bCs/>
          <w:lang w:val="nl-BE"/>
        </w:rPr>
        <w:t xml:space="preserve">Kai </w:t>
      </w:r>
      <w:proofErr w:type="spellStart"/>
      <w:r w:rsidRPr="00194263">
        <w:rPr>
          <w:b/>
          <w:bCs/>
          <w:lang w:val="nl-BE"/>
        </w:rPr>
        <w:t>Grünitz</w:t>
      </w:r>
      <w:proofErr w:type="spellEnd"/>
      <w:r w:rsidRPr="00194263">
        <w:rPr>
          <w:b/>
          <w:bCs/>
          <w:lang w:val="nl-BE"/>
        </w:rPr>
        <w:t xml:space="preserve">, bestuurslid voor </w:t>
      </w:r>
      <w:r w:rsidRPr="00194263">
        <w:rPr>
          <w:b/>
          <w:bCs/>
          <w:lang w:val="nl-BE"/>
        </w:rPr>
        <w:lastRenderedPageBreak/>
        <w:t>Technische Ontwikkeling</w:t>
      </w:r>
      <w:r w:rsidRPr="00194263">
        <w:rPr>
          <w:lang w:val="nl-BE"/>
        </w:rPr>
        <w:t>: “De ID. 2all wordt het eerste MEB-voertuig met voorwielaandrijving. Wij benutten de grote flexibiliteit van ons modulaire e-drivesysteem en zullen met het zogenaamde MEB Entry-platform nieuwe normen bepalen op het gebied van technologie en dagelijkse bruikbaarheid.”</w:t>
      </w:r>
    </w:p>
    <w:p w14:paraId="4FD04708" w14:textId="77777777" w:rsidR="00194263" w:rsidRPr="00194263" w:rsidRDefault="00194263" w:rsidP="00194263">
      <w:pPr>
        <w:rPr>
          <w:lang w:val="nl-BE"/>
        </w:rPr>
      </w:pPr>
    </w:p>
    <w:p w14:paraId="0441EC81" w14:textId="77777777" w:rsidR="00194263" w:rsidRPr="00194263" w:rsidRDefault="00194263" w:rsidP="00194263">
      <w:pPr>
        <w:rPr>
          <w:b/>
          <w:bCs/>
          <w:lang w:val="nl-BE"/>
        </w:rPr>
      </w:pPr>
      <w:r w:rsidRPr="00194263">
        <w:rPr>
          <w:lang w:val="nl-BE"/>
        </w:rPr>
        <w:t>Met het doorontwikkelde MEB Entry-platform wordt een bijzonder efficiënte aandrijf-, batterij- en oplaadtechnologie toegepast in de</w:t>
      </w:r>
      <w:r w:rsidRPr="00194263">
        <w:rPr>
          <w:b/>
          <w:bCs/>
          <w:lang w:val="nl-BE"/>
        </w:rPr>
        <w:t xml:space="preserve"> </w:t>
      </w:r>
      <w:r w:rsidRPr="00194263">
        <w:rPr>
          <w:lang w:val="nl-BE"/>
        </w:rPr>
        <w:t>ID. 2all. Hij beschikt over een 166 kW / 226 pk sterke elektromotor en volgens de WLTP-berekeningen kan hij een rijbereik halen tot 450 kilometer.</w:t>
      </w:r>
    </w:p>
    <w:p w14:paraId="701AC83C" w14:textId="77777777" w:rsidR="00194263" w:rsidRPr="00194263" w:rsidRDefault="00194263" w:rsidP="00194263">
      <w:pPr>
        <w:rPr>
          <w:lang w:val="nl-BE"/>
        </w:rPr>
      </w:pPr>
    </w:p>
    <w:p w14:paraId="4E80888D" w14:textId="77777777" w:rsidR="00194263" w:rsidRPr="00194263" w:rsidRDefault="00194263" w:rsidP="00194263">
      <w:pPr>
        <w:rPr>
          <w:lang w:val="nl-BE"/>
        </w:rPr>
      </w:pPr>
      <w:r w:rsidRPr="00194263">
        <w:rPr>
          <w:lang w:val="nl-BE"/>
        </w:rPr>
        <w:t>Volkswagen legt ook weer meer nadruk op design.</w:t>
      </w:r>
      <w:r w:rsidRPr="00194263">
        <w:rPr>
          <w:b/>
          <w:bCs/>
          <w:lang w:val="nl-BE"/>
        </w:rPr>
        <w:t xml:space="preserve"> Andreas </w:t>
      </w:r>
      <w:proofErr w:type="spellStart"/>
      <w:r w:rsidRPr="00194263">
        <w:rPr>
          <w:b/>
          <w:bCs/>
          <w:lang w:val="nl-BE"/>
        </w:rPr>
        <w:t>Mindt</w:t>
      </w:r>
      <w:proofErr w:type="spellEnd"/>
      <w:r w:rsidRPr="00194263">
        <w:rPr>
          <w:b/>
          <w:bCs/>
          <w:lang w:val="nl-BE"/>
        </w:rPr>
        <w:t>, designhoofd bij Volkswagen</w:t>
      </w:r>
      <w:r w:rsidRPr="00194263">
        <w:rPr>
          <w:lang w:val="nl-BE"/>
        </w:rPr>
        <w:t xml:space="preserve">: “De ID. 2all geeft een voorproefje van </w:t>
      </w:r>
      <w:proofErr w:type="spellStart"/>
      <w:r w:rsidRPr="00194263">
        <w:rPr>
          <w:lang w:val="nl-BE"/>
        </w:rPr>
        <w:t>VW’s</w:t>
      </w:r>
      <w:proofErr w:type="spellEnd"/>
      <w:r w:rsidRPr="00194263">
        <w:rPr>
          <w:lang w:val="nl-BE"/>
        </w:rPr>
        <w:t xml:space="preserve"> nieuwe designtaal, die gebaseerd is op de drie hoekstenen ‘stabiliteit’, ‘sympathie’ en ‘enthousiasme’.”</w:t>
      </w:r>
    </w:p>
    <w:p w14:paraId="340372A6" w14:textId="77777777" w:rsidR="00194263" w:rsidRPr="00194263" w:rsidRDefault="00194263" w:rsidP="00194263">
      <w:pPr>
        <w:rPr>
          <w:lang w:val="nl-BE"/>
        </w:rPr>
      </w:pPr>
    </w:p>
    <w:p w14:paraId="03521397" w14:textId="77777777" w:rsidR="00194263" w:rsidRPr="00194263" w:rsidRDefault="00194263" w:rsidP="00194263">
      <w:pPr>
        <w:rPr>
          <w:b/>
          <w:bCs/>
          <w:lang w:val="nl-BE"/>
        </w:rPr>
      </w:pPr>
      <w:r w:rsidRPr="00194263">
        <w:rPr>
          <w:b/>
          <w:bCs/>
          <w:lang w:val="nl-BE"/>
        </w:rPr>
        <w:t>Exterieurdesign: sympathiek gezicht, veel dynamiek en nieuwe C-stijlsignatuur</w:t>
      </w:r>
    </w:p>
    <w:p w14:paraId="7EC62DB1" w14:textId="77777777" w:rsidR="00194263" w:rsidRPr="00194263" w:rsidRDefault="00194263" w:rsidP="00194263">
      <w:pPr>
        <w:rPr>
          <w:lang w:val="nl-BE"/>
        </w:rPr>
      </w:pPr>
      <w:r w:rsidRPr="00194263">
        <w:rPr>
          <w:lang w:val="nl-BE"/>
        </w:rPr>
        <w:t xml:space="preserve">Een element van deze nieuwe designtaal is het ontwerp van de voor de eerste Golf ontwikkelde C-stijl. De ID. 2all is de eerste Volkswagen met een nieuwe interpretatie van deze signatuur. Andere designkenmerken van de </w:t>
      </w:r>
      <w:proofErr w:type="spellStart"/>
      <w:r w:rsidRPr="00194263">
        <w:rPr>
          <w:lang w:val="nl-BE"/>
        </w:rPr>
        <w:t>conceptcar</w:t>
      </w:r>
      <w:proofErr w:type="spellEnd"/>
      <w:r w:rsidRPr="00194263">
        <w:rPr>
          <w:lang w:val="nl-BE"/>
        </w:rPr>
        <w:t>: een koetswerk dat zelfverzekerd en krachtig op zijn wielen staat, een sympathiek gezicht, een flinke portie dynamiek en een tijdloze elegantie.</w:t>
      </w:r>
    </w:p>
    <w:p w14:paraId="13D3D518" w14:textId="77777777" w:rsidR="00194263" w:rsidRPr="00194263" w:rsidRDefault="00194263" w:rsidP="00194263">
      <w:pPr>
        <w:rPr>
          <w:lang w:val="nl-BE"/>
        </w:rPr>
      </w:pPr>
    </w:p>
    <w:p w14:paraId="40A2B297" w14:textId="77777777" w:rsidR="00194263" w:rsidRPr="00194263" w:rsidRDefault="00194263" w:rsidP="00194263">
      <w:pPr>
        <w:rPr>
          <w:b/>
          <w:bCs/>
          <w:lang w:val="nl-BE"/>
        </w:rPr>
      </w:pPr>
      <w:r w:rsidRPr="00194263">
        <w:rPr>
          <w:b/>
          <w:bCs/>
          <w:lang w:val="nl-BE"/>
        </w:rPr>
        <w:t>Interieurdesign: royale ruimte, hoogwaardige kwaliteitsindruk, intuïtieve bediening</w:t>
      </w:r>
    </w:p>
    <w:p w14:paraId="3CAA1F86" w14:textId="77777777" w:rsidR="00194263" w:rsidRPr="00194263" w:rsidRDefault="00194263" w:rsidP="00194263">
      <w:pPr>
        <w:rPr>
          <w:lang w:val="nl-BE"/>
        </w:rPr>
      </w:pPr>
      <w:r w:rsidRPr="00194263">
        <w:rPr>
          <w:lang w:val="nl-BE"/>
        </w:rPr>
        <w:t>Ook het interieur heeft een helder design en wordt gekenmerkt door een hoogwaardige kwaliteitsindruk, een intuïtief infotainmentsysteem met klassieke volumeregeling en een apart bedieningspaneel voor de airco. Het royale koffervolume bedraagt 490 tot 1.330 liter en overtreft dat van voertuigen uit hogere klassen.</w:t>
      </w:r>
    </w:p>
    <w:p w14:paraId="65883B42" w14:textId="77777777" w:rsidR="00194263" w:rsidRPr="00194263" w:rsidRDefault="00194263" w:rsidP="00194263">
      <w:pPr>
        <w:rPr>
          <w:lang w:val="nl-BE"/>
        </w:rPr>
      </w:pPr>
    </w:p>
    <w:p w14:paraId="36563C2D" w14:textId="77777777" w:rsidR="00194263" w:rsidRPr="00194263" w:rsidRDefault="00194263" w:rsidP="00194263">
      <w:pPr>
        <w:rPr>
          <w:b/>
          <w:bCs/>
          <w:lang w:val="nl-BE"/>
        </w:rPr>
      </w:pPr>
      <w:r w:rsidRPr="00194263">
        <w:rPr>
          <w:b/>
          <w:bCs/>
          <w:lang w:val="nl-BE"/>
        </w:rPr>
        <w:t>Versnelde elektrische campagne: tien nieuwe elektrische modellen tegen 2026</w:t>
      </w:r>
    </w:p>
    <w:p w14:paraId="338E0A01" w14:textId="254F6516" w:rsidR="004C5D9B" w:rsidRPr="00F66E1B" w:rsidRDefault="00194263" w:rsidP="00194263">
      <w:pPr>
        <w:rPr>
          <w:lang w:val="fr-BE"/>
        </w:rPr>
      </w:pPr>
      <w:r w:rsidRPr="00194263">
        <w:rPr>
          <w:lang w:val="nl-BE"/>
        </w:rPr>
        <w:t xml:space="preserve">De productieversie van de ID. 2all is een van de tien nieuwe elektrische modellen die VW tegen 2026 op de markt zal brengen. Dit jaar alleen al zijn er de nieuwe ID.3, de ID. </w:t>
      </w:r>
      <w:proofErr w:type="spellStart"/>
      <w:r w:rsidRPr="00194263">
        <w:rPr>
          <w:lang w:val="nl-BE"/>
        </w:rPr>
        <w:t>Buzz</w:t>
      </w:r>
      <w:proofErr w:type="spellEnd"/>
      <w:r w:rsidRPr="00194263">
        <w:rPr>
          <w:lang w:val="nl-BE"/>
        </w:rPr>
        <w:t xml:space="preserve"> met lange wielbasis en de topklasseberline ID.7. In 2026 volgt dan de elektrische compacte SUV en ondanks alle uitdagingen werkt VW ook aan een elektrische auto van minder dan 20.000 euro. Daarmee zal de autoconstructeur beschikken over het breedste gamma van elektrische voertuigen ten opzichte van de concurrentie en mikt het bedrijf op een e-autoaandeel in Europa van 80 procent. Eerder rekende Volkswagen met een marktaandeel van 70 procent.</w:t>
      </w:r>
    </w:p>
    <w:p w14:paraId="6B2295E9" w14:textId="77777777" w:rsidR="002322F3" w:rsidRPr="00F66E1B" w:rsidRDefault="002322F3" w:rsidP="007E42EC">
      <w:pPr>
        <w:rPr>
          <w:lang w:val="fr-BE"/>
        </w:rPr>
      </w:pPr>
    </w:p>
    <w:p w14:paraId="0091651C" w14:textId="5D90E80B" w:rsidR="00387016" w:rsidRPr="00F66E1B" w:rsidRDefault="00387016" w:rsidP="00304B8E">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7A7E39DC" w14:textId="77777777" w:rsidTr="002322F3">
        <w:tc>
          <w:tcPr>
            <w:tcW w:w="7058" w:type="dxa"/>
            <w:tcBorders>
              <w:top w:val="single" w:sz="2" w:space="0" w:color="auto"/>
              <w:left w:val="nil"/>
              <w:bottom w:val="single" w:sz="2" w:space="0" w:color="auto"/>
              <w:right w:val="nil"/>
            </w:tcBorders>
          </w:tcPr>
          <w:p w14:paraId="64E0826A"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13F812E6" w14:textId="77777777" w:rsidR="00033527" w:rsidRPr="00033527" w:rsidRDefault="00000000" w:rsidP="00F71009">
            <w:pPr>
              <w:pStyle w:val="Abbinder"/>
              <w:rPr>
                <w:b/>
                <w:lang w:val="fr-BE"/>
              </w:rPr>
            </w:pPr>
            <w:hyperlink r:id="rId19" w:history="1">
              <w:r w:rsidR="00033527" w:rsidRPr="00033527">
                <w:rPr>
                  <w:rStyle w:val="Lienhypertexte"/>
                  <w:lang w:val="fr-BE"/>
                </w:rPr>
                <w:t>www.volkswagenag.com</w:t>
              </w:r>
            </w:hyperlink>
          </w:p>
          <w:p w14:paraId="2EF9C032" w14:textId="77777777" w:rsidR="00033527" w:rsidRDefault="00BE0FF9" w:rsidP="00F71009">
            <w:pPr>
              <w:pStyle w:val="Abbinder"/>
              <w:rPr>
                <w:b/>
                <w:lang w:val="fr-BE"/>
              </w:rPr>
            </w:pPr>
            <w:r>
              <w:rPr>
                <w:b/>
                <w:lang w:val="fr-BE"/>
              </w:rPr>
              <w:t>D’I</w:t>
            </w:r>
            <w:r w:rsidR="00033527">
              <w:rPr>
                <w:b/>
                <w:lang w:val="fr-BE"/>
              </w:rPr>
              <w:t>eteren</w:t>
            </w:r>
          </w:p>
          <w:p w14:paraId="3E4F124F" w14:textId="77777777" w:rsidR="00387016" w:rsidRPr="00A12A15" w:rsidRDefault="00000000" w:rsidP="00F71009">
            <w:pPr>
              <w:pStyle w:val="Abbinder"/>
              <w:rPr>
                <w:lang w:val="fr-BE"/>
              </w:rPr>
            </w:pPr>
            <w:hyperlink r:id="rId20" w:history="1">
              <w:r w:rsidR="006A37DE" w:rsidRPr="006A37DE">
                <w:rPr>
                  <w:rStyle w:val="Lienhypertexte"/>
                  <w:lang w:val="fr-BE"/>
                </w:rPr>
                <w:t>http://www.dieteren.com/nl</w:t>
              </w:r>
            </w:hyperlink>
          </w:p>
        </w:tc>
      </w:tr>
    </w:tbl>
    <w:tbl>
      <w:tblPr>
        <w:tblStyle w:val="Grilledutableau"/>
        <w:tblW w:w="0" w:type="auto"/>
        <w:tblLook w:val="04A0" w:firstRow="1" w:lastRow="0" w:firstColumn="1" w:lastColumn="0" w:noHBand="0" w:noVBand="1"/>
      </w:tblPr>
      <w:tblGrid>
        <w:gridCol w:w="3535"/>
        <w:gridCol w:w="3535"/>
      </w:tblGrid>
      <w:tr w:rsidR="00D76221" w:rsidRPr="00D76221" w14:paraId="7F71EB5B" w14:textId="77777777" w:rsidTr="008941E8">
        <w:tc>
          <w:tcPr>
            <w:tcW w:w="7070" w:type="dxa"/>
            <w:gridSpan w:val="2"/>
          </w:tcPr>
          <w:p w14:paraId="433C6816" w14:textId="77777777" w:rsidR="00D76221" w:rsidRPr="00D76221" w:rsidRDefault="00D76221" w:rsidP="00D76221">
            <w:pPr>
              <w:rPr>
                <w:b/>
                <w:bCs/>
              </w:rPr>
            </w:pPr>
            <w:r w:rsidRPr="00D76221">
              <w:rPr>
                <w:b/>
                <w:bCs/>
              </w:rPr>
              <w:t xml:space="preserve">Technische </w:t>
            </w:r>
            <w:proofErr w:type="spellStart"/>
            <w:r w:rsidRPr="00D76221">
              <w:rPr>
                <w:b/>
                <w:bCs/>
              </w:rPr>
              <w:t>kenmerken</w:t>
            </w:r>
            <w:proofErr w:type="spellEnd"/>
            <w:r w:rsidRPr="00D76221">
              <w:rPr>
                <w:b/>
                <w:bCs/>
              </w:rPr>
              <w:t xml:space="preserve"> ID. 2all</w:t>
            </w:r>
          </w:p>
        </w:tc>
      </w:tr>
      <w:tr w:rsidR="00D76221" w:rsidRPr="00D76221" w14:paraId="6AF0D1F0" w14:textId="77777777" w:rsidTr="008941E8">
        <w:tc>
          <w:tcPr>
            <w:tcW w:w="3535" w:type="dxa"/>
          </w:tcPr>
          <w:p w14:paraId="505EFA51" w14:textId="77777777" w:rsidR="00D76221" w:rsidRPr="00D76221" w:rsidRDefault="00D76221" w:rsidP="00D76221">
            <w:proofErr w:type="spellStart"/>
            <w:r w:rsidRPr="00D76221">
              <w:t>Aandrijving</w:t>
            </w:r>
            <w:proofErr w:type="spellEnd"/>
          </w:p>
        </w:tc>
        <w:tc>
          <w:tcPr>
            <w:tcW w:w="3535" w:type="dxa"/>
          </w:tcPr>
          <w:p w14:paraId="66B5E3CB" w14:textId="77777777" w:rsidR="00D76221" w:rsidRPr="00D76221" w:rsidRDefault="00D76221" w:rsidP="00D76221">
            <w:r w:rsidRPr="00D76221">
              <w:t>MEB Entry-</w:t>
            </w:r>
            <w:proofErr w:type="spellStart"/>
            <w:r w:rsidRPr="00D76221">
              <w:t>platform</w:t>
            </w:r>
            <w:proofErr w:type="spellEnd"/>
            <w:r w:rsidRPr="00D76221">
              <w:t xml:space="preserve">, </w:t>
            </w:r>
            <w:proofErr w:type="spellStart"/>
            <w:r w:rsidRPr="00D76221">
              <w:t>voorwielaandrijving</w:t>
            </w:r>
            <w:proofErr w:type="spellEnd"/>
          </w:p>
        </w:tc>
      </w:tr>
      <w:tr w:rsidR="00D76221" w:rsidRPr="00D76221" w14:paraId="23D04431" w14:textId="77777777" w:rsidTr="008941E8">
        <w:tc>
          <w:tcPr>
            <w:tcW w:w="3535" w:type="dxa"/>
          </w:tcPr>
          <w:p w14:paraId="33B2D34F" w14:textId="77777777" w:rsidR="00D76221" w:rsidRPr="00D76221" w:rsidRDefault="00D76221" w:rsidP="00D76221">
            <w:proofErr w:type="spellStart"/>
            <w:r w:rsidRPr="00D76221">
              <w:t>Vermogen</w:t>
            </w:r>
            <w:proofErr w:type="spellEnd"/>
          </w:p>
        </w:tc>
        <w:tc>
          <w:tcPr>
            <w:tcW w:w="3535" w:type="dxa"/>
          </w:tcPr>
          <w:p w14:paraId="6E613F8F" w14:textId="77777777" w:rsidR="00D76221" w:rsidRPr="00D76221" w:rsidRDefault="00D76221" w:rsidP="00D76221">
            <w:r w:rsidRPr="00D76221">
              <w:t xml:space="preserve">166 kW / 226 </w:t>
            </w:r>
            <w:proofErr w:type="spellStart"/>
            <w:r w:rsidRPr="00D76221">
              <w:t>pk</w:t>
            </w:r>
            <w:proofErr w:type="spellEnd"/>
          </w:p>
        </w:tc>
      </w:tr>
      <w:tr w:rsidR="00D76221" w:rsidRPr="00D76221" w14:paraId="21C4EA11" w14:textId="77777777" w:rsidTr="008941E8">
        <w:tc>
          <w:tcPr>
            <w:tcW w:w="3535" w:type="dxa"/>
          </w:tcPr>
          <w:p w14:paraId="07D4CD5E" w14:textId="77777777" w:rsidR="00D76221" w:rsidRPr="00D76221" w:rsidRDefault="00D76221" w:rsidP="00D76221">
            <w:proofErr w:type="spellStart"/>
            <w:r w:rsidRPr="00D76221">
              <w:t>Rijbereik</w:t>
            </w:r>
            <w:proofErr w:type="spellEnd"/>
          </w:p>
        </w:tc>
        <w:tc>
          <w:tcPr>
            <w:tcW w:w="3535" w:type="dxa"/>
          </w:tcPr>
          <w:p w14:paraId="09D74028" w14:textId="77777777" w:rsidR="00D76221" w:rsidRPr="00D76221" w:rsidRDefault="00D76221" w:rsidP="00D76221">
            <w:r w:rsidRPr="00D76221">
              <w:t>ca. 450 km (WLTP)</w:t>
            </w:r>
          </w:p>
        </w:tc>
      </w:tr>
      <w:tr w:rsidR="00D76221" w:rsidRPr="00D76221" w14:paraId="0E245026" w14:textId="77777777" w:rsidTr="008941E8">
        <w:tc>
          <w:tcPr>
            <w:tcW w:w="3535" w:type="dxa"/>
          </w:tcPr>
          <w:p w14:paraId="1A54561C" w14:textId="77777777" w:rsidR="00D76221" w:rsidRPr="00D76221" w:rsidRDefault="00D76221" w:rsidP="00D76221">
            <w:proofErr w:type="spellStart"/>
            <w:r w:rsidRPr="00D76221">
              <w:t>Oplaadtijd</w:t>
            </w:r>
            <w:proofErr w:type="spellEnd"/>
          </w:p>
        </w:tc>
        <w:tc>
          <w:tcPr>
            <w:tcW w:w="3535" w:type="dxa"/>
          </w:tcPr>
          <w:p w14:paraId="30783209" w14:textId="77777777" w:rsidR="00D76221" w:rsidRPr="00D76221" w:rsidRDefault="00D76221" w:rsidP="00D76221">
            <w:pPr>
              <w:rPr>
                <w:lang w:val="nl-BE"/>
              </w:rPr>
            </w:pPr>
            <w:r w:rsidRPr="00D76221">
              <w:rPr>
                <w:lang w:val="nl-BE"/>
              </w:rPr>
              <w:t>van 10 naar 80% in ca. 20 min.</w:t>
            </w:r>
          </w:p>
        </w:tc>
      </w:tr>
      <w:tr w:rsidR="00D76221" w:rsidRPr="00D76221" w14:paraId="5922BA11" w14:textId="77777777" w:rsidTr="008941E8">
        <w:tc>
          <w:tcPr>
            <w:tcW w:w="3535" w:type="dxa"/>
          </w:tcPr>
          <w:p w14:paraId="22238338" w14:textId="77777777" w:rsidR="00D76221" w:rsidRPr="00D76221" w:rsidRDefault="00D76221" w:rsidP="00D76221">
            <w:r w:rsidRPr="00D76221">
              <w:t>0-100 km/u</w:t>
            </w:r>
          </w:p>
        </w:tc>
        <w:tc>
          <w:tcPr>
            <w:tcW w:w="3535" w:type="dxa"/>
          </w:tcPr>
          <w:p w14:paraId="476DC4C6" w14:textId="77777777" w:rsidR="00D76221" w:rsidRPr="00D76221" w:rsidRDefault="00D76221" w:rsidP="00D76221">
            <w:r w:rsidRPr="00D76221">
              <w:t>&lt; 7 sec.</w:t>
            </w:r>
          </w:p>
        </w:tc>
      </w:tr>
      <w:tr w:rsidR="00D76221" w:rsidRPr="00D76221" w14:paraId="1B8D0543" w14:textId="77777777" w:rsidTr="008941E8">
        <w:tc>
          <w:tcPr>
            <w:tcW w:w="3535" w:type="dxa"/>
          </w:tcPr>
          <w:p w14:paraId="24490BB9" w14:textId="77777777" w:rsidR="00D76221" w:rsidRPr="00D76221" w:rsidRDefault="00D76221" w:rsidP="00D76221">
            <w:proofErr w:type="spellStart"/>
            <w:r w:rsidRPr="00D76221">
              <w:t>Topsnelheid</w:t>
            </w:r>
            <w:proofErr w:type="spellEnd"/>
          </w:p>
        </w:tc>
        <w:tc>
          <w:tcPr>
            <w:tcW w:w="3535" w:type="dxa"/>
          </w:tcPr>
          <w:p w14:paraId="2153811D" w14:textId="77777777" w:rsidR="00D76221" w:rsidRPr="00D76221" w:rsidRDefault="00D76221" w:rsidP="00D76221">
            <w:r w:rsidRPr="00D76221">
              <w:t>160 km/u</w:t>
            </w:r>
          </w:p>
        </w:tc>
      </w:tr>
      <w:tr w:rsidR="00D76221" w:rsidRPr="00D76221" w14:paraId="02D33D1B" w14:textId="77777777" w:rsidTr="008941E8">
        <w:tc>
          <w:tcPr>
            <w:tcW w:w="3535" w:type="dxa"/>
          </w:tcPr>
          <w:p w14:paraId="0C0F9902" w14:textId="77777777" w:rsidR="00D76221" w:rsidRPr="00D76221" w:rsidRDefault="00D76221" w:rsidP="00D76221">
            <w:proofErr w:type="spellStart"/>
            <w:r w:rsidRPr="00D76221">
              <w:t>Lengte</w:t>
            </w:r>
            <w:proofErr w:type="spellEnd"/>
          </w:p>
        </w:tc>
        <w:tc>
          <w:tcPr>
            <w:tcW w:w="3535" w:type="dxa"/>
          </w:tcPr>
          <w:p w14:paraId="4D6DA802" w14:textId="77777777" w:rsidR="00D76221" w:rsidRPr="00D76221" w:rsidRDefault="00D76221" w:rsidP="00D76221">
            <w:r w:rsidRPr="00D76221">
              <w:t>4.050 mm</w:t>
            </w:r>
          </w:p>
        </w:tc>
      </w:tr>
      <w:tr w:rsidR="00D76221" w:rsidRPr="00D76221" w14:paraId="0E064AC6" w14:textId="77777777" w:rsidTr="008941E8">
        <w:tc>
          <w:tcPr>
            <w:tcW w:w="3535" w:type="dxa"/>
          </w:tcPr>
          <w:p w14:paraId="7CDBE941" w14:textId="77777777" w:rsidR="00D76221" w:rsidRPr="00D76221" w:rsidRDefault="00D76221" w:rsidP="00D76221">
            <w:proofErr w:type="spellStart"/>
            <w:r w:rsidRPr="00D76221">
              <w:t>Breedte</w:t>
            </w:r>
            <w:proofErr w:type="spellEnd"/>
          </w:p>
        </w:tc>
        <w:tc>
          <w:tcPr>
            <w:tcW w:w="3535" w:type="dxa"/>
          </w:tcPr>
          <w:p w14:paraId="1B906884" w14:textId="77777777" w:rsidR="00D76221" w:rsidRPr="00D76221" w:rsidRDefault="00D76221" w:rsidP="00D76221">
            <w:r w:rsidRPr="00D76221">
              <w:t>1.812 mm</w:t>
            </w:r>
          </w:p>
        </w:tc>
      </w:tr>
      <w:tr w:rsidR="00D76221" w:rsidRPr="00D76221" w14:paraId="7FDB309E" w14:textId="77777777" w:rsidTr="008941E8">
        <w:tc>
          <w:tcPr>
            <w:tcW w:w="3535" w:type="dxa"/>
          </w:tcPr>
          <w:p w14:paraId="226F57F6" w14:textId="77777777" w:rsidR="00D76221" w:rsidRPr="00D76221" w:rsidRDefault="00D76221" w:rsidP="00D76221">
            <w:proofErr w:type="spellStart"/>
            <w:r w:rsidRPr="00D76221">
              <w:t>Hoogte</w:t>
            </w:r>
            <w:proofErr w:type="spellEnd"/>
          </w:p>
        </w:tc>
        <w:tc>
          <w:tcPr>
            <w:tcW w:w="3535" w:type="dxa"/>
          </w:tcPr>
          <w:p w14:paraId="248E3D87" w14:textId="77777777" w:rsidR="00D76221" w:rsidRPr="00D76221" w:rsidRDefault="00D76221" w:rsidP="00D76221">
            <w:r w:rsidRPr="00D76221">
              <w:t>1.530 mm</w:t>
            </w:r>
          </w:p>
        </w:tc>
      </w:tr>
      <w:tr w:rsidR="00D76221" w:rsidRPr="00D76221" w14:paraId="6F536CFE" w14:textId="77777777" w:rsidTr="008941E8">
        <w:tc>
          <w:tcPr>
            <w:tcW w:w="3535" w:type="dxa"/>
          </w:tcPr>
          <w:p w14:paraId="16E50FAB" w14:textId="77777777" w:rsidR="00D76221" w:rsidRPr="00D76221" w:rsidRDefault="00D76221" w:rsidP="00D76221">
            <w:proofErr w:type="spellStart"/>
            <w:r w:rsidRPr="00D76221">
              <w:t>Wielbasis</w:t>
            </w:r>
            <w:proofErr w:type="spellEnd"/>
          </w:p>
        </w:tc>
        <w:tc>
          <w:tcPr>
            <w:tcW w:w="3535" w:type="dxa"/>
          </w:tcPr>
          <w:p w14:paraId="6C96C6BF" w14:textId="77777777" w:rsidR="00D76221" w:rsidRPr="00D76221" w:rsidRDefault="00D76221" w:rsidP="00D76221">
            <w:r w:rsidRPr="00D76221">
              <w:t>2.600 mm</w:t>
            </w:r>
          </w:p>
        </w:tc>
      </w:tr>
      <w:tr w:rsidR="00D76221" w:rsidRPr="00D76221" w14:paraId="76388F4A" w14:textId="77777777" w:rsidTr="008941E8">
        <w:tc>
          <w:tcPr>
            <w:tcW w:w="3535" w:type="dxa"/>
          </w:tcPr>
          <w:p w14:paraId="6E8943C8" w14:textId="77777777" w:rsidR="00D76221" w:rsidRPr="00D76221" w:rsidRDefault="00D76221" w:rsidP="00D76221">
            <w:r w:rsidRPr="00D76221">
              <w:t>Koffervolume</w:t>
            </w:r>
          </w:p>
        </w:tc>
        <w:tc>
          <w:tcPr>
            <w:tcW w:w="3535" w:type="dxa"/>
          </w:tcPr>
          <w:p w14:paraId="22FA4512" w14:textId="77777777" w:rsidR="00D76221" w:rsidRPr="00D76221" w:rsidRDefault="00D76221" w:rsidP="00D76221">
            <w:r w:rsidRPr="00D76221">
              <w:t xml:space="preserve">490 tot 1.330 </w:t>
            </w:r>
            <w:proofErr w:type="spellStart"/>
            <w:r w:rsidRPr="00D76221">
              <w:t>liter</w:t>
            </w:r>
            <w:proofErr w:type="spellEnd"/>
          </w:p>
        </w:tc>
      </w:tr>
      <w:tr w:rsidR="00D76221" w:rsidRPr="00D76221" w14:paraId="3729F031" w14:textId="77777777" w:rsidTr="008941E8">
        <w:tc>
          <w:tcPr>
            <w:tcW w:w="3535" w:type="dxa"/>
          </w:tcPr>
          <w:p w14:paraId="72DDFC38" w14:textId="77777777" w:rsidR="00D76221" w:rsidRPr="00D76221" w:rsidRDefault="00D76221" w:rsidP="00D76221">
            <w:proofErr w:type="spellStart"/>
            <w:r w:rsidRPr="00D76221">
              <w:t>Wielen</w:t>
            </w:r>
            <w:proofErr w:type="spellEnd"/>
          </w:p>
        </w:tc>
        <w:tc>
          <w:tcPr>
            <w:tcW w:w="3535" w:type="dxa"/>
          </w:tcPr>
          <w:p w14:paraId="4921F7BD" w14:textId="77777777" w:rsidR="00D76221" w:rsidRPr="00D76221" w:rsidRDefault="00D76221" w:rsidP="00D76221">
            <w:r w:rsidRPr="00D76221">
              <w:t>225/40 R20</w:t>
            </w:r>
          </w:p>
        </w:tc>
      </w:tr>
    </w:tbl>
    <w:p w14:paraId="503AAE2E" w14:textId="77777777" w:rsidR="00D76221" w:rsidRPr="00F66E1B" w:rsidRDefault="00D76221" w:rsidP="00D76221">
      <w:pPr>
        <w:rPr>
          <w:lang w:val="fr-BE"/>
        </w:rPr>
      </w:pPr>
    </w:p>
    <w:p w14:paraId="763900AF" w14:textId="77777777" w:rsidR="00D76221" w:rsidRPr="00F66E1B" w:rsidRDefault="00D76221" w:rsidP="00D76221">
      <w:pPr>
        <w:pStyle w:val="Funoten"/>
        <w:rPr>
          <w:lang w:val="fr-BE"/>
        </w:rPr>
      </w:pPr>
      <w:r w:rsidRPr="00304B8E">
        <w:rPr>
          <w:lang w:val="nl-BE"/>
        </w:rPr>
        <w:t xml:space="preserve">ID. 2all – Het voertuig is een </w:t>
      </w:r>
      <w:proofErr w:type="spellStart"/>
      <w:r w:rsidRPr="00304B8E">
        <w:rPr>
          <w:lang w:val="nl-BE"/>
        </w:rPr>
        <w:t>conceptcar</w:t>
      </w:r>
      <w:proofErr w:type="spellEnd"/>
      <w:r w:rsidRPr="00304B8E">
        <w:rPr>
          <w:lang w:val="nl-BE"/>
        </w:rPr>
        <w:t xml:space="preserve"> en wordt niet te koop aangeboden.</w:t>
      </w:r>
    </w:p>
    <w:p w14:paraId="577EB2F8" w14:textId="77777777" w:rsidR="00387016" w:rsidRPr="00A12A15" w:rsidRDefault="00387016" w:rsidP="002322F3">
      <w:pPr>
        <w:rPr>
          <w:lang w:val="fr-BE"/>
        </w:rPr>
      </w:pPr>
    </w:p>
    <w:sectPr w:rsidR="00387016" w:rsidRPr="00A12A15"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1FBE" w14:textId="77777777" w:rsidR="00CC5A00" w:rsidRDefault="00CC5A00">
      <w:r>
        <w:separator/>
      </w:r>
    </w:p>
  </w:endnote>
  <w:endnote w:type="continuationSeparator" w:id="0">
    <w:p w14:paraId="23EDDF2F" w14:textId="77777777" w:rsidR="00CC5A00" w:rsidRDefault="00CC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F8D6" w14:textId="77777777" w:rsidR="00CC5A00" w:rsidRDefault="00CC5A00">
      <w:r>
        <w:separator/>
      </w:r>
    </w:p>
  </w:footnote>
  <w:footnote w:type="continuationSeparator" w:id="0">
    <w:p w14:paraId="62D76340" w14:textId="77777777" w:rsidR="00CC5A00" w:rsidRDefault="00CC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5FB7"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3A09D11F" wp14:editId="25A85866">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4026AC4" w14:textId="77777777" w:rsidR="00922F89" w:rsidRDefault="00922F89">
                          <w:r>
                            <w:rPr>
                              <w:noProof/>
                              <w:snapToGrid/>
                            </w:rPr>
                            <w:drawing>
                              <wp:inline distT="0" distB="0" distL="0" distR="0" wp14:anchorId="6772DA20" wp14:editId="3C26E86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09D11F"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04026AC4" w14:textId="77777777" w:rsidR="00922F89" w:rsidRDefault="00922F89">
                    <w:r>
                      <w:rPr>
                        <w:noProof/>
                        <w:snapToGrid/>
                      </w:rPr>
                      <w:drawing>
                        <wp:inline distT="0" distB="0" distL="0" distR="0" wp14:anchorId="6772DA20" wp14:editId="3C26E86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653F521" wp14:editId="1DEFD60C">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14F342C9" wp14:editId="5355C3E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D597C57" w14:textId="5B1F23E5"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94263">
                            <w:rPr>
                              <w:lang w:val="en-GB"/>
                            </w:rPr>
                            <w:t>09</w:t>
                          </w:r>
                          <w:r w:rsidRPr="00A403E2">
                            <w:rPr>
                              <w:lang w:val="en-GB"/>
                            </w:rPr>
                            <w:t>/20</w:t>
                          </w:r>
                          <w:r w:rsidR="00A24987">
                            <w:rPr>
                              <w:lang w:val="en-GB"/>
                            </w:rPr>
                            <w:t>2</w:t>
                          </w:r>
                          <w:r w:rsidR="00194263">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342C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3D597C57" w14:textId="5B1F23E5"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94263">
                      <w:rPr>
                        <w:lang w:val="en-GB"/>
                      </w:rPr>
                      <w:t>09</w:t>
                    </w:r>
                    <w:r w:rsidRPr="00A403E2">
                      <w:rPr>
                        <w:lang w:val="en-GB"/>
                      </w:rPr>
                      <w:t>/20</w:t>
                    </w:r>
                    <w:r w:rsidR="00A24987">
                      <w:rPr>
                        <w:lang w:val="en-GB"/>
                      </w:rPr>
                      <w:t>2</w:t>
                    </w:r>
                    <w:r w:rsidR="00194263">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C4864AF" wp14:editId="204B4E2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88D568B"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13DB77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864AF"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088D568B"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13DB77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D6CCE5B2"/>
    <w:lvl w:ilvl="0" w:tplc="7054DFA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5042731">
    <w:abstractNumId w:val="1"/>
  </w:num>
  <w:num w:numId="2" w16cid:durableId="1089740958">
    <w:abstractNumId w:val="1"/>
  </w:num>
  <w:num w:numId="3" w16cid:durableId="854925583">
    <w:abstractNumId w:val="11"/>
  </w:num>
  <w:num w:numId="4" w16cid:durableId="325479262">
    <w:abstractNumId w:val="0"/>
  </w:num>
  <w:num w:numId="5" w16cid:durableId="868026154">
    <w:abstractNumId w:val="10"/>
  </w:num>
  <w:num w:numId="6" w16cid:durableId="213467898">
    <w:abstractNumId w:val="9"/>
  </w:num>
  <w:num w:numId="7" w16cid:durableId="1035469914">
    <w:abstractNumId w:val="5"/>
  </w:num>
  <w:num w:numId="8" w16cid:durableId="1309549629">
    <w:abstractNumId w:val="3"/>
  </w:num>
  <w:num w:numId="9" w16cid:durableId="1412657360">
    <w:abstractNumId w:val="4"/>
  </w:num>
  <w:num w:numId="10" w16cid:durableId="1280142277">
    <w:abstractNumId w:val="6"/>
  </w:num>
  <w:num w:numId="11" w16cid:durableId="265582291">
    <w:abstractNumId w:val="2"/>
  </w:num>
  <w:num w:numId="12" w16cid:durableId="846216127">
    <w:abstractNumId w:val="12"/>
  </w:num>
  <w:num w:numId="13" w16cid:durableId="704333087">
    <w:abstractNumId w:val="7"/>
  </w:num>
  <w:num w:numId="14" w16cid:durableId="1129086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nl-BE"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nl-NL" w:vendorID="64" w:dllVersion="0" w:nlCheck="1" w:checkStyle="0"/>
  <w:activeWritingStyle w:appName="MSWord" w:lang="it-IT"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89"/>
    <w:rsid w:val="0000151A"/>
    <w:rsid w:val="00003EB3"/>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94263"/>
    <w:rsid w:val="001977C7"/>
    <w:rsid w:val="001B6722"/>
    <w:rsid w:val="001C4DDE"/>
    <w:rsid w:val="001E75B4"/>
    <w:rsid w:val="00203DE7"/>
    <w:rsid w:val="00211ECC"/>
    <w:rsid w:val="002322F3"/>
    <w:rsid w:val="0024107B"/>
    <w:rsid w:val="00290755"/>
    <w:rsid w:val="00293A7C"/>
    <w:rsid w:val="002C4994"/>
    <w:rsid w:val="002C5C21"/>
    <w:rsid w:val="002D25A5"/>
    <w:rsid w:val="002F1704"/>
    <w:rsid w:val="00304B8E"/>
    <w:rsid w:val="00333E3F"/>
    <w:rsid w:val="00333F5D"/>
    <w:rsid w:val="003546F9"/>
    <w:rsid w:val="003616C8"/>
    <w:rsid w:val="0036232A"/>
    <w:rsid w:val="00380E8D"/>
    <w:rsid w:val="0038136D"/>
    <w:rsid w:val="00382289"/>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91106"/>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191"/>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2726"/>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A00"/>
    <w:rsid w:val="00CC5E86"/>
    <w:rsid w:val="00CD7671"/>
    <w:rsid w:val="00CE3CC6"/>
    <w:rsid w:val="00D34AF7"/>
    <w:rsid w:val="00D47ACA"/>
    <w:rsid w:val="00D76221"/>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 w:val="00FF7E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2C59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Paragraphedeliste">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ParagraphedelisteCar"/>
    <w:uiPriority w:val="34"/>
    <w:qFormat/>
    <w:rsid w:val="00591106"/>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ParagraphedelisteCar">
    <w:name w:val="Paragraphe de liste Car"/>
    <w:aliases w:val="Kernaussagen Bullets Car,Bullet List Car,FooterText Car,numbered Car,Paragraphe de liste1 Car,Bulletr List Paragraph Car,列出段落 Car,列出段落1 Car,Paragrafo elenco Car,List Paragraph1 Car,彩色列表 - 着色 11 Car,???? Car,????1 Car"/>
    <w:basedOn w:val="Policepardfaut"/>
    <w:link w:val="Paragraphedeliste"/>
    <w:uiPriority w:val="34"/>
    <w:qFormat/>
    <w:locked/>
    <w:rsid w:val="00591106"/>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dieteren.com/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witter.com/volkswagen" TargetMode="External"/><Relationship Id="rId19" Type="http://schemas.openxmlformats.org/officeDocument/2006/relationships/hyperlink" Target="http://www.volkswagen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45CE98B7-86F7-4E70-AADD-127595FC107F}"/>
</file>

<file path=docProps/app.xml><?xml version="1.0" encoding="utf-8"?>
<Properties xmlns="http://schemas.openxmlformats.org/officeDocument/2006/extended-properties" xmlns:vt="http://schemas.openxmlformats.org/officeDocument/2006/docPropsVTypes">
  <Template>2022_PressWord_VW_NL</Template>
  <TotalTime>0</TotalTime>
  <Pages>3</Pages>
  <Words>834</Words>
  <Characters>4587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2023-03-16T16:09:00Z</dcterms:created>
  <dcterms:modified xsi:type="dcterms:W3CDTF">2023-03-16T16:17:00Z</dcterms:modified>
</cp:coreProperties>
</file>